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971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438"/>
        <w:gridCol w:w="275"/>
      </w:tblGrid>
      <w:tr w:rsidR="007949A8" w14:paraId="01C93906" w14:textId="77777777">
        <w:trPr>
          <w:trHeight w:val="1269"/>
          <w:jc w:val="center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93DBC" w14:textId="77777777" w:rsidR="007949A8" w:rsidRDefault="00B3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ДОГОВОР №_____</w:t>
            </w:r>
          </w:p>
          <w:p w14:paraId="1AD220FA" w14:textId="77777777" w:rsidR="007949A8" w:rsidRDefault="00B30A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оказания платных услуг в сфере дошкольного образования и дополнительного образования детей и взрослых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7DBD5" w14:textId="77777777" w:rsidR="007949A8" w:rsidRDefault="007949A8"/>
        </w:tc>
      </w:tr>
    </w:tbl>
    <w:p w14:paraId="1F9D48F7" w14:textId="77777777" w:rsidR="007949A8" w:rsidRDefault="007949A8">
      <w:pPr>
        <w:pStyle w:val="a6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</w:pPr>
    </w:p>
    <w:p w14:paraId="7004DE88" w14:textId="77777777" w:rsidR="007949A8" w:rsidRDefault="007949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5D9FE19" w14:textId="77777777" w:rsidR="007949A8" w:rsidRDefault="00B30A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г. Серпухов, Московская область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</w:t>
      </w:r>
      <w:proofErr w:type="gramStart"/>
      <w:r>
        <w:rPr>
          <w:rFonts w:ascii="Times New Roman" w:hAnsi="Times New Roman"/>
          <w:sz w:val="26"/>
          <w:szCs w:val="26"/>
        </w:rPr>
        <w:t xml:space="preserve">   «</w:t>
      </w:r>
      <w:proofErr w:type="gramEnd"/>
      <w:r>
        <w:rPr>
          <w:rFonts w:ascii="Times New Roman" w:hAnsi="Times New Roman"/>
          <w:sz w:val="26"/>
          <w:szCs w:val="26"/>
        </w:rPr>
        <w:t xml:space="preserve">08» сентября 2025 г. </w:t>
      </w:r>
    </w:p>
    <w:p w14:paraId="16F5ADC5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A182A3E" w14:textId="77777777" w:rsidR="007949A8" w:rsidRDefault="00B30A8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Индивидуальный предприниматель </w:t>
      </w:r>
      <w:proofErr w:type="spellStart"/>
      <w:r>
        <w:rPr>
          <w:rFonts w:ascii="Times New Roman" w:hAnsi="Times New Roman"/>
          <w:sz w:val="26"/>
          <w:szCs w:val="26"/>
        </w:rPr>
        <w:t>Пристинская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Алена Алексеевна </w:t>
      </w:r>
      <w:r>
        <w:rPr>
          <w:rFonts w:ascii="Times New Roman" w:hAnsi="Times New Roman"/>
          <w:sz w:val="26"/>
          <w:szCs w:val="26"/>
        </w:rPr>
        <w:br/>
        <w:t xml:space="preserve">ИНН 280111660440 ОГРНИП </w:t>
      </w:r>
      <w:proofErr w:type="gramStart"/>
      <w:r>
        <w:rPr>
          <w:rFonts w:ascii="Times New Roman" w:hAnsi="Times New Roman"/>
          <w:sz w:val="26"/>
          <w:szCs w:val="26"/>
        </w:rPr>
        <w:t>320508100275828,  именуемая</w:t>
      </w:r>
      <w:proofErr w:type="gramEnd"/>
      <w:r>
        <w:rPr>
          <w:rFonts w:ascii="Times New Roman" w:hAnsi="Times New Roman"/>
          <w:sz w:val="26"/>
          <w:szCs w:val="26"/>
        </w:rPr>
        <w:t xml:space="preserve"> в дальнейшем «Исполнитель», с одной стороны, и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3C1977E5" w14:textId="77777777" w:rsidR="007949A8" w:rsidRDefault="00B30A87">
      <w:pPr>
        <w:pStyle w:val="Normalunindented"/>
        <w:rPr>
          <w:sz w:val="26"/>
          <w:szCs w:val="26"/>
        </w:rPr>
      </w:pPr>
      <w:r>
        <w:rPr>
          <w:sz w:val="26"/>
          <w:szCs w:val="26"/>
        </w:rPr>
        <w:t>гр.___________________________</w:t>
      </w:r>
      <w:r w:rsidRPr="00516931">
        <w:rPr>
          <w:sz w:val="26"/>
          <w:szCs w:val="26"/>
        </w:rPr>
        <w:t>____</w:t>
      </w:r>
      <w:r>
        <w:rPr>
          <w:sz w:val="26"/>
          <w:szCs w:val="26"/>
        </w:rPr>
        <w:t>______________________________________</w:t>
      </w:r>
    </w:p>
    <w:p w14:paraId="38197132" w14:textId="77777777" w:rsidR="007949A8" w:rsidRDefault="00B30A87">
      <w:pPr>
        <w:spacing w:after="0" w:line="240" w:lineRule="auto"/>
        <w:ind w:firstLine="426"/>
        <w:jc w:val="center"/>
        <w:rPr>
          <w:sz w:val="26"/>
          <w:szCs w:val="26"/>
        </w:rPr>
      </w:pPr>
      <w:r>
        <w:rPr>
          <w:rFonts w:ascii="Times New Roman" w:hAnsi="Times New Roman"/>
          <w:sz w:val="16"/>
          <w:szCs w:val="16"/>
        </w:rPr>
        <w:t>(ФИО)</w:t>
      </w:r>
    </w:p>
    <w:p w14:paraId="43185F4F" w14:textId="77777777" w:rsidR="007949A8" w:rsidRDefault="00B30A87">
      <w:pPr>
        <w:pStyle w:val="Normalunindented"/>
        <w:rPr>
          <w:sz w:val="26"/>
          <w:szCs w:val="26"/>
        </w:rPr>
      </w:pPr>
      <w:r>
        <w:rPr>
          <w:sz w:val="26"/>
          <w:szCs w:val="26"/>
        </w:rPr>
        <w:t>именуемый (-</w:t>
      </w:r>
      <w:proofErr w:type="spellStart"/>
      <w:r>
        <w:rPr>
          <w:sz w:val="26"/>
          <w:szCs w:val="26"/>
        </w:rPr>
        <w:t>ая</w:t>
      </w:r>
      <w:proofErr w:type="spellEnd"/>
      <w:r>
        <w:rPr>
          <w:sz w:val="26"/>
          <w:szCs w:val="26"/>
        </w:rPr>
        <w:t>) в дальнейшем «Заказчик», являющий(</w:t>
      </w:r>
      <w:proofErr w:type="spellStart"/>
      <w:r>
        <w:rPr>
          <w:sz w:val="26"/>
          <w:szCs w:val="26"/>
        </w:rPr>
        <w:t>ая</w:t>
      </w:r>
      <w:proofErr w:type="spellEnd"/>
      <w:r>
        <w:rPr>
          <w:sz w:val="26"/>
          <w:szCs w:val="26"/>
        </w:rPr>
        <w:t>) законным представителем несовершеннолетнего</w:t>
      </w:r>
      <w:r w:rsidRPr="0051693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ребенка </w:t>
      </w:r>
    </w:p>
    <w:p w14:paraId="190D32DE" w14:textId="77777777" w:rsidR="007949A8" w:rsidRDefault="00B30A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</w:t>
      </w:r>
      <w:r w:rsidRPr="00516931">
        <w:rPr>
          <w:rFonts w:ascii="Times New Roman" w:hAnsi="Times New Roman"/>
          <w:sz w:val="26"/>
          <w:szCs w:val="26"/>
        </w:rPr>
        <w:t>____</w:t>
      </w:r>
      <w:r>
        <w:rPr>
          <w:rFonts w:ascii="Times New Roman" w:hAnsi="Times New Roman"/>
          <w:sz w:val="26"/>
          <w:szCs w:val="26"/>
        </w:rPr>
        <w:t>__________________________________________</w:t>
      </w:r>
    </w:p>
    <w:p w14:paraId="2A6527F8" w14:textId="77777777" w:rsidR="007949A8" w:rsidRDefault="00B30A8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(ФИО) </w:t>
      </w:r>
    </w:p>
    <w:p w14:paraId="05BB2D37" w14:textId="77777777" w:rsidR="007949A8" w:rsidRDefault="00B30A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другой стороны, совместно именуемые «Стороны», заключили настоящий Договор (далее – Договор) о нижеследующем.</w:t>
      </w:r>
    </w:p>
    <w:p w14:paraId="78C23B78" w14:textId="77777777" w:rsidR="007949A8" w:rsidRDefault="007949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E70560A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1. Предмет Договора</w:t>
      </w:r>
    </w:p>
    <w:p w14:paraId="46A1A9C1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Исполнитель осуществляет образовательную деятельность на основании выданной Лицензии на образовательную деятельность № Л035-01235-50/00956971 от 30.11.2023 г., выданной Министерством образования Московской области. </w:t>
      </w:r>
    </w:p>
    <w:p w14:paraId="42FA2F13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 обязуется оказать услуги в сфере дошкольного образования и дополнительного образования детей и взрослых, а именно: китайский язык, а Заказчик обязуется оплатить оказанные услуги в порядке и на условиях, которые установлены настоящим Договором.</w:t>
      </w:r>
    </w:p>
    <w:p w14:paraId="12ECBD34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Срок освоения образовательной программы «Китайский языки и культура Китая» (продолжительность обучения) составляет 31 неделю с «08» сентября 2025 года по «31» мая 2026 года.</w:t>
      </w:r>
    </w:p>
    <w:p w14:paraId="1F232A71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Срок обучения в соответствии с учебным планом составляет «62» академических часа. </w:t>
      </w:r>
    </w:p>
    <w:p w14:paraId="231FED85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Форма реализации образовательной программы: с применением электронного обучения и дистанционных образовательных технологий. </w:t>
      </w:r>
    </w:p>
    <w:p w14:paraId="1AE7D133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Длительность урока 45-60 минут, групповые занятия 2 раза в неделю. Учебный год начинается с «08» сентября 2025 г. по «</w:t>
      </w:r>
      <w:proofErr w:type="gramStart"/>
      <w:r>
        <w:rPr>
          <w:rFonts w:ascii="Times New Roman" w:hAnsi="Times New Roman"/>
          <w:sz w:val="26"/>
          <w:szCs w:val="26"/>
        </w:rPr>
        <w:t>31»мая</w:t>
      </w:r>
      <w:proofErr w:type="gramEnd"/>
      <w:r>
        <w:rPr>
          <w:rFonts w:ascii="Times New Roman" w:hAnsi="Times New Roman"/>
          <w:sz w:val="26"/>
          <w:szCs w:val="26"/>
        </w:rPr>
        <w:t xml:space="preserve"> 2026г. </w:t>
      </w:r>
    </w:p>
    <w:p w14:paraId="4A5148C0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Длительность урока </w:t>
      </w:r>
      <w:proofErr w:type="gramStart"/>
      <w:r>
        <w:rPr>
          <w:rFonts w:ascii="Times New Roman" w:hAnsi="Times New Roman"/>
          <w:sz w:val="26"/>
          <w:szCs w:val="26"/>
        </w:rPr>
        <w:t>с несовершеннолетними возраста</w:t>
      </w:r>
      <w:proofErr w:type="gramEnd"/>
      <w:r>
        <w:rPr>
          <w:rFonts w:ascii="Times New Roman" w:hAnsi="Times New Roman"/>
          <w:sz w:val="26"/>
          <w:szCs w:val="26"/>
        </w:rPr>
        <w:t xml:space="preserve"> от 8 до 12 лет составляет 45 минут, с 13 лет – 60 минут. </w:t>
      </w:r>
    </w:p>
    <w:p w14:paraId="2B60C292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Длительность урока с совершеннолетними составляет 60 минут. </w:t>
      </w:r>
    </w:p>
    <w:p w14:paraId="3F29D51A" w14:textId="77777777" w:rsidR="007C20C8" w:rsidRDefault="007C20C8">
      <w:pPr>
        <w:spacing w:line="240" w:lineRule="auto"/>
        <w:ind w:firstLine="993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3A152631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2. Обязанности Сторон</w:t>
      </w:r>
    </w:p>
    <w:p w14:paraId="586706C2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2.1. Исполнитель обязуется:</w:t>
      </w:r>
    </w:p>
    <w:p w14:paraId="037B1BF8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2.1.1. Организовать и обеспечить надлежащее оказание услуг, предусмотренных п. 1.1 настоящего Договора. Образовательные услуги оказываются в соответствии с образовательной программой Исполнителя, учебным планом и расписанием занятий, разрабатываемым Исполнителем.</w:t>
      </w:r>
    </w:p>
    <w:p w14:paraId="24ECA441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2.1.2. Создать Заказчику необходимые условия для освоения выбранной образовательной программы.</w:t>
      </w:r>
    </w:p>
    <w:p w14:paraId="25661D11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2.1.3. Принимать от Заказчика плату за образовательные услуги в соответствии с условиями настоящего Договора.</w:t>
      </w:r>
    </w:p>
    <w:p w14:paraId="5975EBA4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2.1.4. Осуществлять аудио-, фото- и/или видео- фиксацию оказания Услуг с целью осуществления рекламно-маркетинговых целях, при соблюдении законодательства о защите персональных данных и прав на изображение. </w:t>
      </w:r>
    </w:p>
    <w:p w14:paraId="1BDDE3F2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2.1.5.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обучающихся, предусмотренных локальными нормативными актами Исполнителя.</w:t>
      </w:r>
    </w:p>
    <w:p w14:paraId="2A7E8DF0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2.2. Заказчик обязуется:</w:t>
      </w:r>
    </w:p>
    <w:p w14:paraId="5417ED8E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2.2.1. Своевременно вносить плату за услуги, оказываемые Исполнителем в соответствии с п. 3.3 настоящего Договора.</w:t>
      </w:r>
    </w:p>
    <w:p w14:paraId="3501315C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2.2.2. Посещать занятия согласно учебному расписанию.</w:t>
      </w:r>
    </w:p>
    <w:p w14:paraId="09CF68EC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2.2.3. Выполнять задания по подготовке к занятиям, выдаваемые Исполнителем.</w:t>
      </w:r>
    </w:p>
    <w:p w14:paraId="74F8D8AF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2.2.4. Соблюдать правила внутреннего распорядка, учебную дисциплину и общепринятые нормы поведения.</w:t>
      </w:r>
    </w:p>
    <w:p w14:paraId="099D9F33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2.2.5. Не осуществлять запись, не распространять (публиковать, размещать на Интернет-сайтах, копировать, передавать или перепродавать третьим лицам) в коммерческих или некоммерческих целях предоставляемую Исполнителем Заказчику информацию и материалы в рамках настоящего Договора, создавать на ее основе информационные продукты с целью извлечения коммерческой прибыли, а также использовать эту информацию каким-либо иным образом, кроме как для личного пользования.</w:t>
      </w:r>
    </w:p>
    <w:p w14:paraId="7EF1111C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2.2.6. Придерживаться установленного графика обучения, выполнять рекомендации и требования Исполнителя в рамках оказания услуг по настоящему договору.</w:t>
      </w:r>
    </w:p>
    <w:p w14:paraId="012A581C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2.2.7. Выполнять задания для подготовки к занятиям, предусмотренным учебным планом.</w:t>
      </w:r>
    </w:p>
    <w:p w14:paraId="5082E43E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2.2.8. Извещать Исполнителя о причинах невозможности обучения посредством извещения по реквизитам Исполнителя, указанным в настоящем Договоре.</w:t>
      </w:r>
    </w:p>
    <w:p w14:paraId="487AEF99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2.2.9. Получать Услуги с соблюдением требований, установленных учебным планом Исполнителя.</w:t>
      </w:r>
    </w:p>
    <w:p w14:paraId="2F46940E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2.2.10. Незамедлительно информировать Исполнителя обо всех обстоятельствах, которые могут повлиять на исполнение сторонами своих обязательств по Договору. </w:t>
      </w:r>
    </w:p>
    <w:p w14:paraId="41AA9DE6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2.2.11. Незамедлительно уведомить Исполнителя об изменении своих персональных и контактных данных в письменной форме посредством направления на электронный адрес: </w:t>
      </w:r>
    </w:p>
    <w:p w14:paraId="49785EF7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Ответственность за последствия нарушения указанного требования возлагается на Заказчика.</w:t>
      </w:r>
    </w:p>
    <w:p w14:paraId="29DFFE7A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2.2.12. Не позднее 1 (одного) календарного дня с момента заключения настоящего Договора направить Исполнителю скан-копии: </w:t>
      </w:r>
    </w:p>
    <w:p w14:paraId="11325282" w14:textId="77777777" w:rsidR="007949A8" w:rsidRDefault="00B30A87">
      <w:pPr>
        <w:numPr>
          <w:ilvl w:val="0"/>
          <w:numId w:val="2"/>
        </w:numPr>
        <w:spacing w:line="240" w:lineRule="auto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подписанного согласия на обработку персональных данных;</w:t>
      </w:r>
    </w:p>
    <w:p w14:paraId="529403F1" w14:textId="77777777" w:rsidR="007949A8" w:rsidRDefault="00B30A87">
      <w:pPr>
        <w:numPr>
          <w:ilvl w:val="0"/>
          <w:numId w:val="2"/>
        </w:numPr>
        <w:spacing w:line="240" w:lineRule="auto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подписанного согласия на получение аудио-, фото-</w:t>
      </w:r>
      <w:r w:rsidRPr="00516931">
        <w:rPr>
          <w:rFonts w:ascii="Times New Roman" w:hAnsi="Times New Roman"/>
          <w:sz w:val="26"/>
          <w:szCs w:val="26"/>
        </w:rPr>
        <w:t>/</w:t>
      </w:r>
      <w:proofErr w:type="gramStart"/>
      <w:r>
        <w:rPr>
          <w:rFonts w:ascii="Times New Roman" w:hAnsi="Times New Roman"/>
          <w:sz w:val="26"/>
          <w:szCs w:val="26"/>
        </w:rPr>
        <w:t>видео-изображения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14:paraId="13680FAB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2.2.13. После предоставления Заказчику услуги в сфере дошкольного образования и дополнительного образования детей и взрослых, а именно: китайский </w:t>
      </w:r>
      <w:proofErr w:type="gramStart"/>
      <w:r>
        <w:rPr>
          <w:rFonts w:ascii="Times New Roman" w:hAnsi="Times New Roman"/>
          <w:sz w:val="26"/>
          <w:szCs w:val="26"/>
        </w:rPr>
        <w:t>язык  Исполнитель</w:t>
      </w:r>
      <w:proofErr w:type="gramEnd"/>
      <w:r>
        <w:rPr>
          <w:rFonts w:ascii="Times New Roman" w:hAnsi="Times New Roman"/>
          <w:sz w:val="26"/>
          <w:szCs w:val="26"/>
        </w:rPr>
        <w:t xml:space="preserve"> составляет и представляет Заказчику для подписания Акт оказанных услуг. В течение 3 (трех) календарных дней с даты получения от Исполнителя Акта оказанных услуг Заказчик обязан подписать его либо представить мотивированный отказ от его подписания. В случае если в течение указанного срока от Заказчика не поступит подписанный Акт либо мотивированный отказ от его подписания, услуги считаются принятыми Заказчиком на следующий день </w:t>
      </w:r>
      <w:proofErr w:type="gramStart"/>
      <w:r>
        <w:rPr>
          <w:rFonts w:ascii="Times New Roman" w:hAnsi="Times New Roman"/>
          <w:sz w:val="26"/>
          <w:szCs w:val="26"/>
        </w:rPr>
        <w:t>после истечения</w:t>
      </w:r>
      <w:proofErr w:type="gramEnd"/>
      <w:r>
        <w:rPr>
          <w:rFonts w:ascii="Times New Roman" w:hAnsi="Times New Roman"/>
          <w:sz w:val="26"/>
          <w:szCs w:val="26"/>
        </w:rPr>
        <w:t xml:space="preserve"> указанного в настоящем пункте срока. </w:t>
      </w:r>
    </w:p>
    <w:p w14:paraId="1A2DC1CE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2.2.14. В случае необходимости приостановления оказания услуг заблаговременно уведомить Исполнителя за 2 (два) календарных дня.</w:t>
      </w:r>
    </w:p>
    <w:p w14:paraId="6870B587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2.2.15. Заказчик уведомлен, что учебный год с «08» сентября 2025 г. по «31» мая 2026 г., пропуск учебных занятий не допускается. </w:t>
      </w:r>
    </w:p>
    <w:p w14:paraId="46F0F700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Пропуск учебного занятия допускается по уважительным причинам (болезнь, посещение медицинского учреждения, санаторно-курортного лечения, чрезвычайные случаи).</w:t>
      </w:r>
    </w:p>
    <w:p w14:paraId="2540979D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2.2.16. Заказчик уведомлен, что в случае пропуска учебного занятия Заказчик обязан пройти самостоятельно обучение пропущенного занятия по </w:t>
      </w:r>
      <w:proofErr w:type="spellStart"/>
      <w:r>
        <w:rPr>
          <w:rFonts w:ascii="Times New Roman" w:hAnsi="Times New Roman"/>
          <w:sz w:val="26"/>
          <w:szCs w:val="26"/>
        </w:rPr>
        <w:t>видеоматерилам</w:t>
      </w:r>
      <w:proofErr w:type="spellEnd"/>
      <w:r>
        <w:rPr>
          <w:rFonts w:ascii="Times New Roman" w:hAnsi="Times New Roman"/>
          <w:sz w:val="26"/>
          <w:szCs w:val="26"/>
        </w:rPr>
        <w:t xml:space="preserve">, размещенным на сайте </w:t>
      </w:r>
      <w:hyperlink r:id="rId7" w:history="1">
        <w:r>
          <w:rPr>
            <w:rStyle w:val="Hyperlink0"/>
            <w:rFonts w:eastAsia="Arial Unicode MS"/>
          </w:rPr>
          <w:t>https</w:t>
        </w:r>
        <w:r>
          <w:rPr>
            <w:rStyle w:val="a7"/>
            <w:rFonts w:ascii="Times New Roman" w:hAnsi="Times New Roman"/>
            <w:sz w:val="26"/>
            <w:szCs w:val="26"/>
          </w:rPr>
          <w:t>://</w:t>
        </w:r>
        <w:r>
          <w:rPr>
            <w:rStyle w:val="Hyperlink0"/>
            <w:rFonts w:eastAsia="Arial Unicode MS"/>
          </w:rPr>
          <w:t>www</w:t>
        </w:r>
        <w:r>
          <w:rPr>
            <w:rStyle w:val="a7"/>
            <w:rFonts w:ascii="Times New Roman" w:hAnsi="Times New Roman"/>
            <w:sz w:val="26"/>
            <w:szCs w:val="26"/>
          </w:rPr>
          <w:t>.</w:t>
        </w:r>
        <w:proofErr w:type="spellStart"/>
        <w:r>
          <w:rPr>
            <w:rStyle w:val="Hyperlink0"/>
            <w:rFonts w:eastAsia="Arial Unicode MS"/>
          </w:rPr>
          <w:t>lingvakit</w:t>
        </w:r>
        <w:proofErr w:type="spellEnd"/>
        <w:r>
          <w:rPr>
            <w:rStyle w:val="a7"/>
            <w:rFonts w:ascii="Times New Roman" w:hAnsi="Times New Roman"/>
            <w:sz w:val="26"/>
            <w:szCs w:val="26"/>
          </w:rPr>
          <w:t>.</w:t>
        </w:r>
        <w:proofErr w:type="spellStart"/>
        <w:r>
          <w:rPr>
            <w:rStyle w:val="Hyperlink0"/>
            <w:rFonts w:eastAsia="Arial Unicode MS"/>
          </w:rPr>
          <w:t>ru</w:t>
        </w:r>
        <w:proofErr w:type="spellEnd"/>
        <w:r>
          <w:rPr>
            <w:rStyle w:val="a7"/>
            <w:rFonts w:ascii="Times New Roman" w:hAnsi="Times New Roman"/>
            <w:sz w:val="26"/>
            <w:szCs w:val="26"/>
          </w:rPr>
          <w:t>/</w:t>
        </w:r>
      </w:hyperlink>
      <w:r>
        <w:rPr>
          <w:rFonts w:ascii="Times New Roman" w:hAnsi="Times New Roman"/>
          <w:sz w:val="26"/>
          <w:szCs w:val="26"/>
        </w:rPr>
        <w:t xml:space="preserve"> и предоставить Исполнителю выполненное домашнее задание по итогам пройденного материала.</w:t>
      </w:r>
    </w:p>
    <w:p w14:paraId="3A0528FE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Перерасчет за пропущенное учебное занятие не производится. </w:t>
      </w:r>
    </w:p>
    <w:p w14:paraId="730272A2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2.2.17. Заказчик уведомлен, что в случае не прохождения образовательной программы «Китайский языки и культура Китая» в полном объеме доступ к видеоматериалам, размещенным на сайте </w:t>
      </w:r>
      <w:hyperlink r:id="rId8" w:history="1">
        <w:r>
          <w:rPr>
            <w:rStyle w:val="Hyperlink0"/>
            <w:rFonts w:eastAsia="Arial Unicode MS"/>
          </w:rPr>
          <w:t>https</w:t>
        </w:r>
        <w:r>
          <w:rPr>
            <w:rStyle w:val="a7"/>
            <w:rFonts w:ascii="Times New Roman" w:hAnsi="Times New Roman"/>
            <w:sz w:val="26"/>
            <w:szCs w:val="26"/>
          </w:rPr>
          <w:t>://</w:t>
        </w:r>
        <w:r>
          <w:rPr>
            <w:rStyle w:val="Hyperlink0"/>
            <w:rFonts w:eastAsia="Arial Unicode MS"/>
          </w:rPr>
          <w:t>www</w:t>
        </w:r>
        <w:r>
          <w:rPr>
            <w:rStyle w:val="a7"/>
            <w:rFonts w:ascii="Times New Roman" w:hAnsi="Times New Roman"/>
            <w:sz w:val="26"/>
            <w:szCs w:val="26"/>
          </w:rPr>
          <w:t>.</w:t>
        </w:r>
        <w:proofErr w:type="spellStart"/>
        <w:r>
          <w:rPr>
            <w:rStyle w:val="Hyperlink0"/>
            <w:rFonts w:eastAsia="Arial Unicode MS"/>
          </w:rPr>
          <w:t>lingvakit</w:t>
        </w:r>
        <w:proofErr w:type="spellEnd"/>
        <w:r>
          <w:rPr>
            <w:rStyle w:val="a7"/>
            <w:rFonts w:ascii="Times New Roman" w:hAnsi="Times New Roman"/>
            <w:sz w:val="26"/>
            <w:szCs w:val="26"/>
          </w:rPr>
          <w:t>.</w:t>
        </w:r>
        <w:proofErr w:type="spellStart"/>
        <w:r>
          <w:rPr>
            <w:rStyle w:val="Hyperlink0"/>
            <w:rFonts w:eastAsia="Arial Unicode MS"/>
          </w:rPr>
          <w:t>ru</w:t>
        </w:r>
        <w:proofErr w:type="spellEnd"/>
        <w:r>
          <w:rPr>
            <w:rStyle w:val="a7"/>
            <w:rFonts w:ascii="Times New Roman" w:hAnsi="Times New Roman"/>
            <w:sz w:val="26"/>
            <w:szCs w:val="26"/>
          </w:rPr>
          <w:t>/</w:t>
        </w:r>
      </w:hyperlink>
      <w:r>
        <w:rPr>
          <w:rStyle w:val="a7"/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будет заблокирован. </w:t>
      </w:r>
    </w:p>
    <w:p w14:paraId="3FF4B34D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случае прохождения Заказчиком образовательной программы «Китайский языки и культура Китая» в полном объеме, доступ к видеоматериалам, размещенным </w:t>
      </w:r>
      <w:r>
        <w:rPr>
          <w:rFonts w:ascii="Times New Roman" w:hAnsi="Times New Roman"/>
          <w:sz w:val="26"/>
          <w:szCs w:val="26"/>
        </w:rPr>
        <w:lastRenderedPageBreak/>
        <w:t xml:space="preserve">на сайте </w:t>
      </w:r>
      <w:hyperlink r:id="rId9" w:history="1">
        <w:proofErr w:type="gramStart"/>
        <w:r>
          <w:rPr>
            <w:rStyle w:val="Hyperlink0"/>
            <w:rFonts w:eastAsia="Arial Unicode MS"/>
          </w:rPr>
          <w:t>https</w:t>
        </w:r>
        <w:r>
          <w:rPr>
            <w:rStyle w:val="a7"/>
            <w:rFonts w:ascii="Times New Roman" w:hAnsi="Times New Roman"/>
            <w:sz w:val="26"/>
            <w:szCs w:val="26"/>
          </w:rPr>
          <w:t>://</w:t>
        </w:r>
        <w:r>
          <w:rPr>
            <w:rStyle w:val="Hyperlink0"/>
            <w:rFonts w:eastAsia="Arial Unicode MS"/>
          </w:rPr>
          <w:t>www</w:t>
        </w:r>
        <w:r>
          <w:rPr>
            <w:rStyle w:val="a7"/>
            <w:rFonts w:ascii="Times New Roman" w:hAnsi="Times New Roman"/>
            <w:sz w:val="26"/>
            <w:szCs w:val="26"/>
          </w:rPr>
          <w:t>.</w:t>
        </w:r>
        <w:proofErr w:type="spellStart"/>
        <w:r>
          <w:rPr>
            <w:rStyle w:val="Hyperlink0"/>
            <w:rFonts w:eastAsia="Arial Unicode MS"/>
          </w:rPr>
          <w:t>lingvakit</w:t>
        </w:r>
        <w:proofErr w:type="spellEnd"/>
        <w:r>
          <w:rPr>
            <w:rStyle w:val="a7"/>
            <w:rFonts w:ascii="Times New Roman" w:hAnsi="Times New Roman"/>
            <w:sz w:val="26"/>
            <w:szCs w:val="26"/>
          </w:rPr>
          <w:t>.</w:t>
        </w:r>
        <w:proofErr w:type="spellStart"/>
        <w:r>
          <w:rPr>
            <w:rStyle w:val="Hyperlink0"/>
            <w:rFonts w:eastAsia="Arial Unicode MS"/>
          </w:rPr>
          <w:t>ru</w:t>
        </w:r>
        <w:proofErr w:type="spellEnd"/>
        <w:r>
          <w:rPr>
            <w:rStyle w:val="a7"/>
            <w:rFonts w:ascii="Times New Roman" w:hAnsi="Times New Roman"/>
            <w:sz w:val="26"/>
            <w:szCs w:val="26"/>
          </w:rPr>
          <w:t>/</w:t>
        </w:r>
      </w:hyperlink>
      <w:r>
        <w:rPr>
          <w:rStyle w:val="a7"/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предоставляется</w:t>
      </w:r>
      <w:proofErr w:type="gramEnd"/>
      <w:r>
        <w:rPr>
          <w:rFonts w:ascii="Times New Roman" w:hAnsi="Times New Roman"/>
          <w:sz w:val="26"/>
          <w:szCs w:val="26"/>
        </w:rPr>
        <w:t xml:space="preserve"> навсегда.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commentRangeStart w:id="0"/>
    </w:p>
    <w:p w14:paraId="298F73F4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2.2.18. В случае причинения Заказчиком вреда имуществу Исполнителя, Заказчик несет полную материальную ответственность за причиненный вред.</w:t>
      </w:r>
      <w:commentRangeEnd w:id="0"/>
      <w:r>
        <w:commentReference w:id="0"/>
      </w:r>
    </w:p>
    <w:p w14:paraId="7F602F74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2.3. Заказчик вправе:</w:t>
      </w:r>
    </w:p>
    <w:p w14:paraId="280970D9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2.3.1. Получать информацию о времени, сроках и условиях оказания образовательных услуг.</w:t>
      </w:r>
    </w:p>
    <w:p w14:paraId="0D3B0A7A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2.3.2. Получить доступ к учебным материалам для дистанционного обучения, для самостоятельного изучения и к заданиям для самостоятельного выполнения в течение срока освоения образовательной программы при условии внесения стоимости услуг в размере и порядке, предусмотренном разделом 3 настоящего Договора. </w:t>
      </w:r>
      <w:r>
        <w:rPr>
          <w:rFonts w:ascii="Times New Roman" w:hAnsi="Times New Roman"/>
          <w:sz w:val="26"/>
          <w:szCs w:val="26"/>
        </w:rPr>
        <w:br/>
      </w:r>
      <w:commentRangeStart w:id="1"/>
    </w:p>
    <w:commentRangeEnd w:id="1"/>
    <w:p w14:paraId="2D0DB566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commentReference w:id="1"/>
      </w:r>
      <w:r>
        <w:rPr>
          <w:rFonts w:ascii="Times New Roman" w:hAnsi="Times New Roman"/>
          <w:b/>
          <w:bCs/>
          <w:sz w:val="26"/>
          <w:szCs w:val="26"/>
        </w:rPr>
        <w:t>3. Стоимость услуг и порядок расчетов</w:t>
      </w:r>
    </w:p>
    <w:p w14:paraId="01F4E40C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Стоимость услуг Исполнителя, предусмотренных п. 1.1 настоящего Договора, составляет: </w:t>
      </w:r>
    </w:p>
    <w:p w14:paraId="2ADD599B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 (один) академический час в группе </w:t>
      </w:r>
      <w:commentRangeStart w:id="2"/>
      <w:r>
        <w:rPr>
          <w:rFonts w:ascii="Times New Roman" w:hAnsi="Times New Roman"/>
          <w:sz w:val="26"/>
          <w:szCs w:val="26"/>
        </w:rPr>
        <w:t xml:space="preserve">из 4-10 человек </w:t>
      </w:r>
      <w:commentRangeEnd w:id="2"/>
      <w:r>
        <w:commentReference w:id="2"/>
      </w:r>
      <w:r>
        <w:rPr>
          <w:rFonts w:ascii="Times New Roman" w:hAnsi="Times New Roman"/>
          <w:sz w:val="26"/>
          <w:szCs w:val="26"/>
        </w:rPr>
        <w:t>составляет 800 (восемьсот) рублей 00 копеек;</w:t>
      </w:r>
    </w:p>
    <w:p w14:paraId="08C36076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(один) академический час индивидуального занятия составляет 1500 (одна тысяча пятьсот) рублей 00 копеек.</w:t>
      </w:r>
    </w:p>
    <w:p w14:paraId="4A584E7B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 Увеличение стоимости образовательных услуг после заключения настоящего Договора не допускается.</w:t>
      </w:r>
    </w:p>
    <w:p w14:paraId="38C7A6B1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 Оплата производится в полном объеме </w:t>
      </w:r>
      <w:commentRangeStart w:id="3"/>
      <w:r>
        <w:rPr>
          <w:rFonts w:ascii="Times New Roman" w:hAnsi="Times New Roman"/>
          <w:sz w:val="26"/>
          <w:szCs w:val="26"/>
        </w:rPr>
        <w:t>единовременно, последовательно за каждый текущий месяц (абонемент) по количеству занятий согласно расписания занятий, путем перечисления денежных средств в полном объеме на расчетный счёт Исполнителя не позднее 5 числа каждого месяца.</w:t>
      </w:r>
      <w:commentRangeEnd w:id="3"/>
      <w:r>
        <w:commentReference w:id="3"/>
      </w:r>
    </w:p>
    <w:p w14:paraId="5E529E41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 Датой исполнения обязанности по оплате считается дата поступления денежных средств на расчетный счет Исполнителя.</w:t>
      </w:r>
    </w:p>
    <w:p w14:paraId="228E082B" w14:textId="77777777" w:rsidR="007949A8" w:rsidRDefault="00B30A87">
      <w:pPr>
        <w:spacing w:line="240" w:lineRule="auto"/>
        <w:ind w:firstLine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3.5. Исполнитель предоставляет Заказчику Акт об оказанных услугах, подписанный со своей Стороны в 2 (двух) экземплярах. </w:t>
      </w:r>
    </w:p>
    <w:p w14:paraId="039CF52D" w14:textId="77777777" w:rsidR="007C20C8" w:rsidRDefault="007C20C8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DDC2A52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4. Ответственность Сторон и обстоятельства непреодолимой силы</w:t>
      </w:r>
    </w:p>
    <w:p w14:paraId="42505751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4.1. 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действующим законодательством Российской Федерации.</w:t>
      </w:r>
    </w:p>
    <w:p w14:paraId="1F329BDD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7392342A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4.3. При наступлении обстоятельств, указанных в п. 4.2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14:paraId="4AE82904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4.4. В случае наступления обстоятельств, предусмотренных в п. 4.2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477A5EBC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4.5. Если наступившие обстоятельства, перечисленные в п. 4.2 настоящего Договора, и их последствия продолжают действовать более 2 (двух)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3C913BCC" w14:textId="77777777" w:rsidR="007949A8" w:rsidRDefault="00B30A87">
      <w:pPr>
        <w:spacing w:line="240" w:lineRule="auto"/>
        <w:ind w:firstLine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4.6. Заказчик самостоятельно несет ответственность за наличие у него компьютера с базовым программным обеспечением и подключением к сети Интернет, необходимых для освоения учебной программы.</w:t>
      </w:r>
    </w:p>
    <w:p w14:paraId="4EFA00B6" w14:textId="77777777" w:rsidR="007C20C8" w:rsidRDefault="007C20C8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AFD15C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5. Разрешение споров</w:t>
      </w:r>
    </w:p>
    <w:p w14:paraId="35FF7E81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25A4EAAA" w14:textId="77777777" w:rsidR="007949A8" w:rsidRDefault="00B30A87">
      <w:pPr>
        <w:spacing w:line="240" w:lineRule="auto"/>
        <w:ind w:firstLine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5.2. Споры, не урегулированные путем переговоров, разрешаются в судебном порядке, установленном действующим законодательством Российской Федерации по месту нахождения Исполнителя.</w:t>
      </w:r>
    </w:p>
    <w:p w14:paraId="42E10E9A" w14:textId="77777777" w:rsidR="007C20C8" w:rsidRDefault="007C20C8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CB4064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6. Срок действия Договора. Порядок изменения и расторжения Договора</w:t>
      </w:r>
    </w:p>
    <w:p w14:paraId="0A7224DB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6.1. Настоящий Договор вступает в силу с момента подписания его Сторонами и действует до полного исполнения Сторонами своих обязательств по нему.</w:t>
      </w:r>
    </w:p>
    <w:p w14:paraId="57FCA7F2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6.2.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2C3C635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6.3. Настоящий Договор может быть расторгнут по соглашению Сторон.</w:t>
      </w:r>
    </w:p>
    <w:p w14:paraId="7B97AA2E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6.4. Настоящий Договор может быть расторгнут по инициативе Исполнителя в одностороннем порядке в случаях:</w:t>
      </w:r>
    </w:p>
    <w:p w14:paraId="04689921" w14:textId="77777777" w:rsidR="007949A8" w:rsidRDefault="00B30A87">
      <w:pPr>
        <w:spacing w:after="8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предоставления Заказчиком недостоверных сведений и/или документов;</w:t>
      </w:r>
    </w:p>
    <w:p w14:paraId="3BC7488D" w14:textId="77777777" w:rsidR="007949A8" w:rsidRDefault="00B30A87">
      <w:pPr>
        <w:spacing w:after="8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нарушения срока оплаты услуг;</w:t>
      </w:r>
    </w:p>
    <w:p w14:paraId="67372096" w14:textId="77777777" w:rsidR="007949A8" w:rsidRDefault="00B30A87">
      <w:pPr>
        <w:spacing w:after="8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невозможности надлежащего исполнения обязательства по оказанию Услуг вследствие действий (бездействия) Заказчика;</w:t>
      </w:r>
    </w:p>
    <w:p w14:paraId="48EA12C0" w14:textId="77777777" w:rsidR="007949A8" w:rsidRDefault="00B30A87">
      <w:pPr>
        <w:spacing w:after="80" w:line="240" w:lineRule="auto"/>
        <w:ind w:firstLine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в иных случаях, предусмотренных законодательством Российской Федерации.</w:t>
      </w:r>
    </w:p>
    <w:p w14:paraId="67FA2CFE" w14:textId="77777777" w:rsidR="007C20C8" w:rsidRDefault="007C20C8">
      <w:pPr>
        <w:spacing w:after="8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6DE3E0B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7. Заключительные положения</w:t>
      </w:r>
    </w:p>
    <w:p w14:paraId="26FF1439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7.1.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22B79B96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7.2. Стороны обязуются письменно извещать друг друга о смене реквизитов, адресов и иных существенных изменениях.</w:t>
      </w:r>
    </w:p>
    <w:p w14:paraId="78D88AE7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7.3. Настоящий Договор составлен в двух экземплярах, имеющих равную юридическую силу, по одному для каждой Стороны.</w:t>
      </w:r>
    </w:p>
    <w:p w14:paraId="2655AFB6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4042B342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7.5.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9E3B228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7.6. Заключая настоящий Договор, Заказчик дает свое согласие Исполнителю на обработку следующих персональных данных в целях выполнения обязательств по настоящему Договору: фамилия, имя, отчество, дата и место рождения, адрес регистрации / места проживания, номер и серия паспорта гражданина Российской Федерации, наименование выдавшего органа, дата выдачи и код подразделения выдавшего органа, ИНН, номер телефона, адрес электронной почты, банковские реквизиты.</w:t>
      </w:r>
    </w:p>
    <w:p w14:paraId="0F3697CE" w14:textId="77777777" w:rsidR="007949A8" w:rsidRDefault="00B30A87">
      <w:pPr>
        <w:spacing w:after="10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7.7. Настоящий Договор составлен в 2 (двух)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в письменной форме и подписываться уполномоченными представителями Сторон.</w:t>
      </w:r>
    </w:p>
    <w:p w14:paraId="3C6A6332" w14:textId="77777777" w:rsidR="007949A8" w:rsidRDefault="00B30A87">
      <w:pPr>
        <w:spacing w:after="10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7.3. Изменения Договора оформляются дополнительными соглашениями к Договору.</w:t>
      </w:r>
    </w:p>
    <w:p w14:paraId="586C5931" w14:textId="77777777" w:rsidR="007949A8" w:rsidRDefault="00B30A87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7.4. Стороны признают надлежащим подписание договора, отчетов, актов, дополнительных соглашений путем обмена отсканированными копиями по электронной почте, в мессенджерах (</w:t>
      </w:r>
      <w:r>
        <w:rPr>
          <w:rFonts w:ascii="Times New Roman" w:hAnsi="Times New Roman"/>
          <w:sz w:val="26"/>
          <w:szCs w:val="26"/>
          <w:lang w:val="en-US"/>
        </w:rPr>
        <w:t>Max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  <w:lang w:val="en-US"/>
        </w:rPr>
        <w:t>Telegram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  <w:lang w:val="en-US"/>
        </w:rPr>
        <w:t>WhatsApp</w:t>
      </w:r>
      <w:r>
        <w:rPr>
          <w:rFonts w:ascii="Times New Roman" w:hAnsi="Times New Roman"/>
          <w:sz w:val="26"/>
          <w:szCs w:val="26"/>
        </w:rPr>
        <w:t>). Такие документы обладают полной юридической силой.</w:t>
      </w:r>
    </w:p>
    <w:p w14:paraId="4FA69972" w14:textId="77777777" w:rsidR="007949A8" w:rsidRDefault="00B30A8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7.5. Стороны признают надлежащим согласование всех текущих рабочих вопросов в связи с исполнением договора, в том числе направление писем, запросов и других сообщений по электронной почте, в мессенджерах (</w:t>
      </w:r>
      <w:r>
        <w:rPr>
          <w:rFonts w:ascii="Times New Roman" w:hAnsi="Times New Roman"/>
          <w:sz w:val="26"/>
          <w:szCs w:val="26"/>
          <w:lang w:val="en-US"/>
        </w:rPr>
        <w:t>Max</w:t>
      </w:r>
      <w:r>
        <w:rPr>
          <w:rFonts w:ascii="Times New Roman" w:hAnsi="Times New Roman"/>
          <w:sz w:val="26"/>
          <w:szCs w:val="26"/>
        </w:rPr>
        <w:t>,</w:t>
      </w:r>
      <w:r w:rsidRPr="0051693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Telegram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  <w:lang w:val="en-US"/>
        </w:rPr>
        <w:t>WhatsApp</w:t>
      </w:r>
      <w:r>
        <w:rPr>
          <w:rFonts w:ascii="Times New Roman" w:hAnsi="Times New Roman"/>
          <w:sz w:val="26"/>
          <w:szCs w:val="26"/>
        </w:rPr>
        <w:t>).</w:t>
      </w:r>
    </w:p>
    <w:p w14:paraId="455992CA" w14:textId="77777777" w:rsidR="007949A8" w:rsidRDefault="00B30A8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отсутствии доказательств фальсификации такая переписка признается юридически значимой и является надлежащим доказательством при судебном споре.</w:t>
      </w:r>
    </w:p>
    <w:p w14:paraId="37767E37" w14:textId="77777777" w:rsidR="007C20C8" w:rsidRDefault="007C20C8">
      <w:pPr>
        <w:spacing w:after="0" w:line="240" w:lineRule="auto"/>
        <w:ind w:firstLine="993"/>
        <w:rPr>
          <w:rFonts w:ascii="Times New Roman" w:hAnsi="Times New Roman"/>
          <w:b/>
          <w:bCs/>
          <w:sz w:val="26"/>
          <w:szCs w:val="26"/>
        </w:rPr>
      </w:pPr>
    </w:p>
    <w:p w14:paraId="57D4C6AA" w14:textId="77777777" w:rsidR="007C20C8" w:rsidRDefault="007C20C8">
      <w:pPr>
        <w:spacing w:after="0" w:line="240" w:lineRule="auto"/>
        <w:ind w:firstLine="993"/>
        <w:rPr>
          <w:rFonts w:ascii="Times New Roman" w:hAnsi="Times New Roman"/>
          <w:b/>
          <w:bCs/>
          <w:sz w:val="26"/>
          <w:szCs w:val="26"/>
        </w:rPr>
      </w:pPr>
    </w:p>
    <w:p w14:paraId="18D65AED" w14:textId="77777777" w:rsidR="007C20C8" w:rsidRDefault="007C20C8">
      <w:pPr>
        <w:spacing w:after="0" w:line="240" w:lineRule="auto"/>
        <w:ind w:firstLine="993"/>
        <w:rPr>
          <w:rFonts w:ascii="Times New Roman" w:hAnsi="Times New Roman"/>
          <w:b/>
          <w:bCs/>
          <w:sz w:val="26"/>
          <w:szCs w:val="26"/>
        </w:rPr>
      </w:pPr>
    </w:p>
    <w:p w14:paraId="726AF08A" w14:textId="77777777" w:rsidR="007C20C8" w:rsidRDefault="007C20C8">
      <w:pPr>
        <w:spacing w:after="0" w:line="240" w:lineRule="auto"/>
        <w:ind w:firstLine="993"/>
        <w:rPr>
          <w:rFonts w:ascii="Times New Roman" w:hAnsi="Times New Roman"/>
          <w:b/>
          <w:bCs/>
          <w:sz w:val="26"/>
          <w:szCs w:val="26"/>
        </w:rPr>
      </w:pPr>
    </w:p>
    <w:p w14:paraId="0B9AD20D" w14:textId="77777777" w:rsidR="007C20C8" w:rsidRDefault="007C20C8">
      <w:pPr>
        <w:spacing w:after="0" w:line="240" w:lineRule="auto"/>
        <w:ind w:firstLine="993"/>
        <w:rPr>
          <w:rFonts w:ascii="Times New Roman" w:hAnsi="Times New Roman"/>
          <w:b/>
          <w:bCs/>
          <w:sz w:val="26"/>
          <w:szCs w:val="26"/>
        </w:rPr>
      </w:pPr>
    </w:p>
    <w:p w14:paraId="18612A33" w14:textId="77777777" w:rsidR="007949A8" w:rsidRDefault="00B30A87">
      <w:pPr>
        <w:spacing w:after="0" w:line="240" w:lineRule="auto"/>
        <w:ind w:firstLine="993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8. Адреса и реквизиты Сторон</w:t>
      </w:r>
    </w:p>
    <w:p w14:paraId="4D78F033" w14:textId="77777777" w:rsidR="007C20C8" w:rsidRDefault="007C20C8">
      <w:pPr>
        <w:spacing w:after="0" w:line="240" w:lineRule="auto"/>
        <w:ind w:firstLine="99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4"/>
        <w:gridCol w:w="4473"/>
      </w:tblGrid>
      <w:tr w:rsidR="007C20C8" w14:paraId="60DA3FAA" w14:textId="77777777" w:rsidTr="007C20C8">
        <w:tc>
          <w:tcPr>
            <w:tcW w:w="4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9DB3FC0" w14:textId="77777777" w:rsidR="007C20C8" w:rsidRDefault="007C20C8" w:rsidP="00644DC2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Исполнитель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B297780" w14:textId="77777777" w:rsidR="007C20C8" w:rsidRDefault="007C20C8" w:rsidP="00644DC2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Заказчик</w:t>
            </w:r>
          </w:p>
        </w:tc>
      </w:tr>
      <w:tr w:rsidR="007C20C8" w14:paraId="4CE680DD" w14:textId="77777777" w:rsidTr="007C20C8">
        <w:tc>
          <w:tcPr>
            <w:tcW w:w="4934" w:type="dxa"/>
            <w:tcBorders>
              <w:top w:val="single" w:sz="6" w:space="0" w:color="000000"/>
              <w:left w:val="single" w:sz="6" w:space="0" w:color="000000"/>
              <w:bottom w:val="single" w:sz="8" w:space="0" w:color="FFFFFF"/>
              <w:right w:val="single" w:sz="6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FC9589E" w14:textId="77777777" w:rsidR="007C20C8" w:rsidRDefault="007C20C8" w:rsidP="00644DC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Пристинская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Алена Алексеевна </w:t>
            </w:r>
            <w:r>
              <w:rPr>
                <w:rFonts w:ascii="Times New Roman" w:eastAsia="Times New Roman" w:hAnsi="Times New Roman" w:cs="Times New Roman"/>
                <w:sz w:val="26"/>
              </w:rPr>
              <w:br/>
              <w:t>ИНН 280111660440</w:t>
            </w:r>
          </w:p>
          <w:p w14:paraId="5A59628A" w14:textId="77777777" w:rsidR="007C20C8" w:rsidRDefault="007C20C8" w:rsidP="00644DC2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ОГРНИП 320508100275828</w:t>
            </w:r>
          </w:p>
          <w:p w14:paraId="32262A5D" w14:textId="77777777" w:rsidR="007C20C8" w:rsidRDefault="007C20C8" w:rsidP="00644DC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  <w:p w14:paraId="7D3410A4" w14:textId="77777777" w:rsidR="007C20C8" w:rsidRDefault="007C20C8" w:rsidP="00644DC2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Банк ООО «Банк Точка»</w:t>
            </w:r>
          </w:p>
          <w:p w14:paraId="516F6222" w14:textId="77777777" w:rsidR="007C20C8" w:rsidRDefault="007C20C8" w:rsidP="00644DC2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БИК 044 525 104</w:t>
            </w:r>
          </w:p>
          <w:p w14:paraId="39148440" w14:textId="77777777" w:rsidR="007C20C8" w:rsidRDefault="007C20C8" w:rsidP="00644DC2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ИНН 9721194461</w:t>
            </w:r>
          </w:p>
          <w:p w14:paraId="6322532E" w14:textId="77777777" w:rsidR="007C20C8" w:rsidRDefault="007C20C8" w:rsidP="00644DC2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р.с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40802810702500106025</w:t>
            </w:r>
          </w:p>
          <w:p w14:paraId="36DDF3F0" w14:textId="77777777" w:rsidR="007C20C8" w:rsidRDefault="007C20C8" w:rsidP="00644DC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к.с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30101810745374525104</w:t>
            </w:r>
          </w:p>
          <w:p w14:paraId="7BE40B10" w14:textId="77777777" w:rsidR="007C20C8" w:rsidRDefault="007C20C8" w:rsidP="00644DC2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электронная</w:t>
            </w:r>
            <w:r w:rsidRPr="00C54DA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почта</w:t>
            </w:r>
            <w:r w:rsidRPr="00C54DA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hyperlink r:id="rId12" w:history="1">
              <w:r>
                <w:rPr>
                  <w:rStyle w:val="Hyperlink1"/>
                  <w:rFonts w:eastAsia="Arial Unicode MS"/>
                  <w:sz w:val="26"/>
                  <w:szCs w:val="26"/>
                </w:rPr>
                <w:t>pristya</w:t>
              </w:r>
              <w:r>
                <w:rPr>
                  <w:rStyle w:val="a7"/>
                  <w:sz w:val="26"/>
                  <w:szCs w:val="26"/>
                </w:rPr>
                <w:t>@</w:t>
              </w:r>
              <w:r>
                <w:rPr>
                  <w:rStyle w:val="Hyperlink1"/>
                  <w:rFonts w:eastAsia="Arial Unicode MS"/>
                  <w:sz w:val="26"/>
                  <w:szCs w:val="26"/>
                </w:rPr>
                <w:t>bk</w:t>
              </w:r>
              <w:r>
                <w:rPr>
                  <w:rStyle w:val="a7"/>
                  <w:sz w:val="26"/>
                  <w:szCs w:val="26"/>
                </w:rPr>
                <w:t>.</w:t>
              </w:r>
              <w:proofErr w:type="spellStart"/>
              <w:r>
                <w:rPr>
                  <w:rStyle w:val="Hyperlink1"/>
                  <w:rFonts w:eastAsia="Arial Unicode MS"/>
                  <w:sz w:val="26"/>
                  <w:szCs w:val="26"/>
                </w:rPr>
                <w:t>ru</w:t>
              </w:r>
              <w:proofErr w:type="spellEnd"/>
            </w:hyperlink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8" w:space="0" w:color="FFFFFF"/>
              <w:right w:val="single" w:sz="6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6894C96" w14:textId="77777777" w:rsidR="007C20C8" w:rsidRDefault="007C20C8" w:rsidP="00644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ФИО</w:t>
            </w:r>
          </w:p>
          <w:p w14:paraId="0C4C065D" w14:textId="77777777" w:rsidR="007C20C8" w:rsidRDefault="007C20C8" w:rsidP="00644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Паспорт гражданина РФ серия _______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_  номер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___________ выдан ____________________________________________ «____» _________ 20___ г. </w:t>
            </w:r>
          </w:p>
          <w:p w14:paraId="5B9CD89A" w14:textId="77777777" w:rsidR="007C20C8" w:rsidRDefault="007C20C8" w:rsidP="00644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код подразделения ______________</w:t>
            </w:r>
          </w:p>
          <w:p w14:paraId="2B2E7C57" w14:textId="77777777" w:rsidR="007C20C8" w:rsidRDefault="007C20C8" w:rsidP="00644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регистрации: ____________________________________________________________________</w:t>
            </w:r>
          </w:p>
          <w:p w14:paraId="3164DAC4" w14:textId="77777777" w:rsidR="007C20C8" w:rsidRDefault="007C20C8" w:rsidP="00644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5295DC9" w14:textId="77777777" w:rsidR="007C20C8" w:rsidRDefault="007C20C8" w:rsidP="00644D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EFF8D90" w14:textId="77777777" w:rsidR="007C20C8" w:rsidRDefault="007C20C8" w:rsidP="00644DC2">
            <w:pPr>
              <w:spacing w:after="0" w:line="240" w:lineRule="auto"/>
            </w:pPr>
          </w:p>
        </w:tc>
      </w:tr>
      <w:tr w:rsidR="007C20C8" w14:paraId="0D15DFC0" w14:textId="77777777" w:rsidTr="007C20C8">
        <w:tc>
          <w:tcPr>
            <w:tcW w:w="4934" w:type="dxa"/>
            <w:tcBorders>
              <w:top w:val="single" w:sz="8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1EA76ED" w14:textId="77777777" w:rsidR="007C20C8" w:rsidRDefault="007C20C8" w:rsidP="00644DC2">
            <w:pPr>
              <w:rPr>
                <w:rFonts w:eastAsia="Calibri" w:cs="Calibri"/>
              </w:rPr>
            </w:pPr>
          </w:p>
        </w:tc>
        <w:tc>
          <w:tcPr>
            <w:tcW w:w="4473" w:type="dxa"/>
            <w:tcBorders>
              <w:top w:val="single" w:sz="8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AE1375D" w14:textId="77777777" w:rsidR="007C20C8" w:rsidRDefault="007C20C8" w:rsidP="00644DC2">
            <w:pPr>
              <w:rPr>
                <w:rFonts w:eastAsia="Calibri" w:cs="Calibri"/>
              </w:rPr>
            </w:pPr>
          </w:p>
        </w:tc>
      </w:tr>
      <w:tr w:rsidR="007C20C8" w14:paraId="53007C20" w14:textId="77777777" w:rsidTr="007C20C8">
        <w:tc>
          <w:tcPr>
            <w:tcW w:w="4934" w:type="dxa"/>
            <w:tcBorders>
              <w:top w:val="single" w:sz="6" w:space="0" w:color="000000"/>
              <w:left w:val="single" w:sz="6" w:space="0" w:color="000000"/>
              <w:bottom w:val="single" w:sz="8" w:space="0" w:color="FFFFFF"/>
              <w:right w:val="single" w:sz="6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B3590FC" w14:textId="77777777" w:rsidR="007C20C8" w:rsidRDefault="007C20C8" w:rsidP="00644DC2">
            <w:pPr>
              <w:rPr>
                <w:rFonts w:eastAsia="Calibri" w:cs="Calibri"/>
              </w:rPr>
            </w:pP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8" w:space="0" w:color="FFFFFF"/>
              <w:right w:val="single" w:sz="6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107CAEB" w14:textId="77777777" w:rsidR="007C20C8" w:rsidRDefault="007C20C8" w:rsidP="00644DC2">
            <w:pPr>
              <w:rPr>
                <w:rFonts w:eastAsia="Calibri" w:cs="Calibri"/>
              </w:rPr>
            </w:pPr>
          </w:p>
        </w:tc>
      </w:tr>
      <w:tr w:rsidR="007C20C8" w14:paraId="31B9C791" w14:textId="77777777" w:rsidTr="007C20C8">
        <w:tc>
          <w:tcPr>
            <w:tcW w:w="4934" w:type="dxa"/>
            <w:tcBorders>
              <w:top w:val="single" w:sz="8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C9EB797" w14:textId="28DD7F51" w:rsidR="00877319" w:rsidRPr="00877319" w:rsidRDefault="007C20C8" w:rsidP="00877319">
            <w:pPr>
              <w:keepNext/>
              <w:spacing w:after="0" w:line="240" w:lineRule="auto"/>
              <w:rPr>
                <w:rFonts w:eastAsia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br/>
            </w:r>
            <w:r w:rsidR="00C11D6F">
              <w:rPr>
                <w:rFonts w:ascii="Times New Roman" w:eastAsia="Times New Roman" w:hAnsi="Times New Roman" w:cs="Times New Roman"/>
                <w:sz w:val="26"/>
              </w:rPr>
              <w:t xml:space="preserve">Руководитель: </w:t>
            </w:r>
            <w:proofErr w:type="spellStart"/>
            <w:r w:rsidR="00C11D6F">
              <w:rPr>
                <w:rFonts w:ascii="Times New Roman" w:eastAsia="Times New Roman" w:hAnsi="Times New Roman" w:cs="Times New Roman"/>
                <w:sz w:val="26"/>
              </w:rPr>
              <w:t>Пристинская</w:t>
            </w:r>
            <w:proofErr w:type="spellEnd"/>
            <w:r w:rsidR="00C11D6F">
              <w:rPr>
                <w:rFonts w:ascii="Times New Roman" w:eastAsia="Times New Roman" w:hAnsi="Times New Roman" w:cs="Times New Roman"/>
                <w:sz w:val="26"/>
              </w:rPr>
              <w:t xml:space="preserve"> АА__________</w:t>
            </w:r>
            <w:r w:rsidR="00C11D6F">
              <w:rPr>
                <w:rFonts w:ascii="Times New Roman" w:eastAsia="Times New Roman" w:hAnsi="Times New Roman" w:cs="Times New Roman"/>
                <w:sz w:val="26"/>
              </w:rPr>
              <w:t xml:space="preserve">_ /                                  </w:t>
            </w:r>
          </w:p>
          <w:p w14:paraId="54A6C10C" w14:textId="5C13D9F4" w:rsidR="007C20C8" w:rsidRDefault="007C20C8" w:rsidP="00644DC2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6"/>
              </w:rPr>
              <w:br/>
            </w:r>
          </w:p>
        </w:tc>
        <w:tc>
          <w:tcPr>
            <w:tcW w:w="4473" w:type="dxa"/>
            <w:tcBorders>
              <w:top w:val="single" w:sz="8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C48D901" w14:textId="77777777" w:rsidR="007C20C8" w:rsidRDefault="007C20C8" w:rsidP="00644DC2">
            <w:pPr>
              <w:spacing w:before="120" w:after="120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</w:rPr>
              <w:t>______________ /                                  /</w:t>
            </w:r>
            <w:r>
              <w:rPr>
                <w:rFonts w:ascii="Times New Roman" w:eastAsia="Times New Roman" w:hAnsi="Times New Roman" w:cs="Times New Roman"/>
                <w:sz w:val="26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 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>ФИО</w:t>
            </w:r>
          </w:p>
        </w:tc>
      </w:tr>
    </w:tbl>
    <w:p w14:paraId="30541030" w14:textId="77777777" w:rsidR="007949A8" w:rsidRDefault="007949A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3FDCCE4" w14:textId="77777777" w:rsidR="007949A8" w:rsidRDefault="007949A8">
      <w:pPr>
        <w:pStyle w:val="aa"/>
        <w:rPr>
          <w:rFonts w:ascii="Times New Roman" w:eastAsia="Times New Roman" w:hAnsi="Times New Roman" w:cs="Times New Roman"/>
          <w:i/>
          <w:iCs/>
          <w:color w:val="808080"/>
          <w:sz w:val="26"/>
          <w:szCs w:val="26"/>
          <w:u w:color="808080"/>
        </w:rPr>
      </w:pPr>
    </w:p>
    <w:p w14:paraId="5AAA1D4B" w14:textId="77777777" w:rsidR="007949A8" w:rsidRDefault="007949A8">
      <w:bookmarkStart w:id="4" w:name="_GoBack"/>
      <w:bookmarkEnd w:id="4"/>
    </w:p>
    <w:sectPr w:rsidR="007949A8">
      <w:headerReference w:type="default" r:id="rId13"/>
      <w:footerReference w:type="default" r:id="rId14"/>
      <w:pgSz w:w="11900" w:h="16840"/>
      <w:pgMar w:top="764" w:right="991" w:bottom="1134" w:left="1417" w:header="708" w:footer="708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Huawei" w:date="2025-09-10T18:41:00Z" w:initials="">
    <w:p w14:paraId="2526E37E" w14:textId="77777777" w:rsidR="007949A8" w:rsidRDefault="007949A8">
      <w:pPr>
        <w:pStyle w:val="a8"/>
      </w:pPr>
    </w:p>
    <w:p w14:paraId="5FF21850" w14:textId="77777777" w:rsidR="007949A8" w:rsidRDefault="00B30A87">
      <w:pPr>
        <w:pStyle w:val="a8"/>
      </w:pPr>
      <w:r>
        <w:rPr>
          <w:rFonts w:eastAsia="Arial Unicode MS" w:cs="Arial Unicode MS"/>
        </w:rPr>
        <w:t>Предлагаю дополнить пунктом 2.2.18</w:t>
      </w:r>
    </w:p>
  </w:comment>
  <w:comment w:id="1" w:author="Huawei" w:date="2025-09-10T18:29:00Z" w:initials="">
    <w:p w14:paraId="659B9019" w14:textId="77777777" w:rsidR="007949A8" w:rsidRDefault="007949A8">
      <w:pPr>
        <w:pStyle w:val="a8"/>
      </w:pPr>
    </w:p>
    <w:p w14:paraId="1BF40386" w14:textId="77777777" w:rsidR="007949A8" w:rsidRDefault="00B30A87">
      <w:pPr>
        <w:pStyle w:val="a8"/>
      </w:pPr>
      <w:r>
        <w:rPr>
          <w:rFonts w:eastAsia="Arial Unicode MS" w:cs="Arial Unicode MS"/>
        </w:rPr>
        <w:t>Предлагаю перенести данный подпункт в пункт 2.1 Договора, т.к. речь идёт о праве Исполнителя.</w:t>
      </w:r>
    </w:p>
  </w:comment>
  <w:comment w:id="2" w:author="Huawei" w:date="2025-09-10T18:31:00Z" w:initials="">
    <w:p w14:paraId="7B37E97E" w14:textId="77777777" w:rsidR="007949A8" w:rsidRDefault="007949A8">
      <w:pPr>
        <w:pStyle w:val="a8"/>
      </w:pPr>
    </w:p>
    <w:p w14:paraId="2B05815C" w14:textId="77777777" w:rsidR="007949A8" w:rsidRDefault="00B30A87">
      <w:pPr>
        <w:pStyle w:val="a8"/>
      </w:pPr>
      <w:r>
        <w:rPr>
          <w:rFonts w:eastAsia="Arial Unicode MS" w:cs="Arial Unicode MS"/>
        </w:rPr>
        <w:t>Предлагаю исключить уточнение количества обучаемых в группе в целях сохранения гибкости Договора</w:t>
      </w:r>
    </w:p>
  </w:comment>
  <w:comment w:id="3" w:author="Huawei" w:date="2025-09-10T18:36:00Z" w:initials="">
    <w:p w14:paraId="0D406032" w14:textId="77777777" w:rsidR="007949A8" w:rsidRDefault="007949A8">
      <w:pPr>
        <w:pStyle w:val="a8"/>
      </w:pPr>
    </w:p>
    <w:p w14:paraId="79B7135C" w14:textId="77777777" w:rsidR="007949A8" w:rsidRDefault="00B30A87">
      <w:pPr>
        <w:pStyle w:val="a8"/>
      </w:pPr>
      <w:r>
        <w:rPr>
          <w:rFonts w:eastAsia="Arial Unicode MS" w:cs="Arial Unicode MS"/>
        </w:rPr>
        <w:t>Предлагаю изменить пункт и оставить в таком варианте…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F21850" w15:done="0"/>
  <w15:commentEx w15:paraId="1BF40386" w15:done="0"/>
  <w15:commentEx w15:paraId="2B05815C" w15:done="0"/>
  <w15:commentEx w15:paraId="79B7135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119AA" w14:textId="77777777" w:rsidR="00F328CD" w:rsidRDefault="00F328CD">
      <w:pPr>
        <w:spacing w:after="0" w:line="240" w:lineRule="auto"/>
      </w:pPr>
      <w:r>
        <w:separator/>
      </w:r>
    </w:p>
  </w:endnote>
  <w:endnote w:type="continuationSeparator" w:id="0">
    <w:p w14:paraId="0039C361" w14:textId="77777777" w:rsidR="00F328CD" w:rsidRDefault="00F32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72840" w14:textId="77777777" w:rsidR="007949A8" w:rsidRDefault="007949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9576A" w14:textId="77777777" w:rsidR="00F328CD" w:rsidRDefault="00F328CD">
      <w:pPr>
        <w:spacing w:after="0" w:line="240" w:lineRule="auto"/>
      </w:pPr>
      <w:r>
        <w:separator/>
      </w:r>
    </w:p>
  </w:footnote>
  <w:footnote w:type="continuationSeparator" w:id="0">
    <w:p w14:paraId="0C7DFDEC" w14:textId="77777777" w:rsidR="00F328CD" w:rsidRDefault="00F32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1C4F7" w14:textId="77777777" w:rsidR="007949A8" w:rsidRDefault="007949A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41493"/>
    <w:multiLevelType w:val="hybridMultilevel"/>
    <w:tmpl w:val="0E8EB4A0"/>
    <w:styleLink w:val="a"/>
    <w:lvl w:ilvl="0" w:tplc="CA8E33A6">
      <w:start w:val="1"/>
      <w:numFmt w:val="bullet"/>
      <w:lvlText w:val="-"/>
      <w:lvlJc w:val="left"/>
      <w:pPr>
        <w:tabs>
          <w:tab w:val="num" w:pos="1167"/>
        </w:tabs>
        <w:ind w:left="174" w:firstLine="8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B42ECE">
      <w:start w:val="1"/>
      <w:numFmt w:val="bullet"/>
      <w:lvlText w:val="-"/>
      <w:lvlJc w:val="left"/>
      <w:pPr>
        <w:tabs>
          <w:tab w:val="num" w:pos="1767"/>
        </w:tabs>
        <w:ind w:left="774" w:firstLine="8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B44C18">
      <w:start w:val="1"/>
      <w:numFmt w:val="bullet"/>
      <w:lvlText w:val="-"/>
      <w:lvlJc w:val="left"/>
      <w:pPr>
        <w:tabs>
          <w:tab w:val="num" w:pos="2367"/>
        </w:tabs>
        <w:ind w:left="1374" w:firstLine="8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482DC0">
      <w:start w:val="1"/>
      <w:numFmt w:val="bullet"/>
      <w:lvlText w:val="-"/>
      <w:lvlJc w:val="left"/>
      <w:pPr>
        <w:tabs>
          <w:tab w:val="num" w:pos="2967"/>
        </w:tabs>
        <w:ind w:left="1974" w:firstLine="8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76A0AA">
      <w:start w:val="1"/>
      <w:numFmt w:val="bullet"/>
      <w:lvlText w:val="-"/>
      <w:lvlJc w:val="left"/>
      <w:pPr>
        <w:tabs>
          <w:tab w:val="num" w:pos="3567"/>
        </w:tabs>
        <w:ind w:left="2574" w:firstLine="8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CCDC2E">
      <w:start w:val="1"/>
      <w:numFmt w:val="bullet"/>
      <w:lvlText w:val="-"/>
      <w:lvlJc w:val="left"/>
      <w:pPr>
        <w:tabs>
          <w:tab w:val="num" w:pos="4167"/>
        </w:tabs>
        <w:ind w:left="3174" w:firstLine="8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DA9BD8">
      <w:start w:val="1"/>
      <w:numFmt w:val="bullet"/>
      <w:lvlText w:val="-"/>
      <w:lvlJc w:val="left"/>
      <w:pPr>
        <w:tabs>
          <w:tab w:val="num" w:pos="4767"/>
        </w:tabs>
        <w:ind w:left="3774" w:firstLine="8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EC84D2">
      <w:start w:val="1"/>
      <w:numFmt w:val="bullet"/>
      <w:lvlText w:val="-"/>
      <w:lvlJc w:val="left"/>
      <w:pPr>
        <w:tabs>
          <w:tab w:val="num" w:pos="5367"/>
        </w:tabs>
        <w:ind w:left="4374" w:firstLine="8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E21A84">
      <w:start w:val="1"/>
      <w:numFmt w:val="bullet"/>
      <w:lvlText w:val="-"/>
      <w:lvlJc w:val="left"/>
      <w:pPr>
        <w:tabs>
          <w:tab w:val="num" w:pos="5967"/>
        </w:tabs>
        <w:ind w:left="4974" w:firstLine="8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E9243B1"/>
    <w:multiLevelType w:val="hybridMultilevel"/>
    <w:tmpl w:val="0E8EB4A0"/>
    <w:numStyleLink w:val="a"/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A8"/>
    <w:rsid w:val="00516931"/>
    <w:rsid w:val="00616E4A"/>
    <w:rsid w:val="007949A8"/>
    <w:rsid w:val="007C20C8"/>
    <w:rsid w:val="00877319"/>
    <w:rsid w:val="00B30A87"/>
    <w:rsid w:val="00C11D6F"/>
    <w:rsid w:val="00C42109"/>
    <w:rsid w:val="00F3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742ED"/>
  <w15:docId w15:val="{76E4E451-DDB3-41C4-A657-E3A8878C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Normalunindented">
    <w:name w:val="Normal unindented"/>
    <w:pPr>
      <w:spacing w:before="120" w:after="120" w:line="276" w:lineRule="auto"/>
      <w:jc w:val="both"/>
    </w:pPr>
    <w:rPr>
      <w:rFonts w:cs="Arial Unicode MS"/>
      <w:color w:val="000000"/>
      <w:sz w:val="22"/>
      <w:szCs w:val="22"/>
      <w:u w:color="000000"/>
    </w:rPr>
  </w:style>
  <w:style w:type="numbering" w:customStyle="1" w:styleId="a">
    <w:name w:val="Пункты"/>
    <w:pPr>
      <w:numPr>
        <w:numId w:val="1"/>
      </w:numPr>
    </w:pPr>
  </w:style>
  <w:style w:type="character" w:customStyle="1" w:styleId="a7">
    <w:name w:val="Ссылка"/>
    <w:rPr>
      <w:outline w:val="0"/>
      <w:color w:val="0563C1"/>
      <w:u w:val="single" w:color="0563C1"/>
    </w:rPr>
  </w:style>
  <w:style w:type="character" w:customStyle="1" w:styleId="Hyperlink0">
    <w:name w:val="Hyperlink.0"/>
    <w:basedOn w:val="a7"/>
    <w:rPr>
      <w:rFonts w:ascii="Times New Roman" w:eastAsia="Times New Roman" w:hAnsi="Times New Roman" w:cs="Times New Roman"/>
      <w:outline w:val="0"/>
      <w:color w:val="0563C1"/>
      <w:sz w:val="26"/>
      <w:szCs w:val="26"/>
      <w:u w:val="single" w:color="0563C1"/>
      <w:lang w:val="en-US"/>
    </w:rPr>
  </w:style>
  <w:style w:type="paragraph" w:customStyle="1" w:styleId="a8">
    <w:name w:val="По умолчанию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a7"/>
    <w:rPr>
      <w:rFonts w:ascii="Times New Roman" w:eastAsia="Times New Roman" w:hAnsi="Times New Roman" w:cs="Times New Roman"/>
      <w:outline w:val="0"/>
      <w:color w:val="0563C1"/>
      <w:u w:val="single" w:color="0563C1"/>
      <w:lang w:val="en-US"/>
    </w:rPr>
  </w:style>
  <w:style w:type="paragraph" w:customStyle="1" w:styleId="a9">
    <w:name w:val="Сноска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a">
    <w:name w:val="footer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ab">
    <w:name w:val="annotation text"/>
    <w:basedOn w:val="a0"/>
    <w:link w:val="a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Pr>
      <w:rFonts w:ascii="Calibri" w:hAnsi="Calibri" w:cs="Arial Unicode MS"/>
      <w:color w:val="000000"/>
      <w:u w:color="000000"/>
    </w:rPr>
  </w:style>
  <w:style w:type="character" w:styleId="ad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e">
    <w:name w:val="Balloon Text"/>
    <w:basedOn w:val="a0"/>
    <w:link w:val="af"/>
    <w:uiPriority w:val="99"/>
    <w:semiHidden/>
    <w:unhideWhenUsed/>
    <w:rsid w:val="00516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516931"/>
    <w:rPr>
      <w:rFonts w:ascii="Segoe UI" w:hAnsi="Segoe UI" w:cs="Segoe UI"/>
      <w:color w:val="000000"/>
      <w:sz w:val="18"/>
      <w:szCs w:val="18"/>
      <w:u w:color="000000"/>
    </w:rPr>
  </w:style>
  <w:style w:type="paragraph" w:styleId="af0">
    <w:name w:val="Normal (Web)"/>
    <w:basedOn w:val="a0"/>
    <w:uiPriority w:val="99"/>
    <w:semiHidden/>
    <w:unhideWhenUsed/>
    <w:rsid w:val="008773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gvakit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ingvakit.ru/" TargetMode="External"/><Relationship Id="rId12" Type="http://schemas.openxmlformats.org/officeDocument/2006/relationships/hyperlink" Target="mailto:pristya@bk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yperlink" Target="https://www.lingvakit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2122</Words>
  <Characters>12098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cp:revision>5</cp:revision>
  <dcterms:created xsi:type="dcterms:W3CDTF">2025-09-25T05:35:00Z</dcterms:created>
  <dcterms:modified xsi:type="dcterms:W3CDTF">2025-12-20T18:35:00Z</dcterms:modified>
</cp:coreProperties>
</file>